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78390D" w:rsidRDefault="004A7410" w:rsidP="0078390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9A4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="007839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7839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177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839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78390D" w:rsidRPr="0078390D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78390D" w:rsidRPr="0078390D">
        <w:rPr>
          <w:rFonts w:ascii="Times New Roman" w:hAnsi="Times New Roman" w:cs="Times New Roman"/>
          <w:sz w:val="24"/>
          <w:szCs w:val="24"/>
        </w:rPr>
        <w:t>2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78390D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 w:rsidR="0078390D">
              <w:rPr>
                <w:sz w:val="24"/>
                <w:szCs w:val="24"/>
              </w:rPr>
              <w:t>723</w:t>
            </w:r>
            <w:proofErr w:type="gramEnd"/>
            <w:r w:rsidR="0078390D">
              <w:rPr>
                <w:sz w:val="24"/>
                <w:szCs w:val="24"/>
              </w:rPr>
              <w:t>,98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 w:rsidR="0078390D" w:rsidRPr="0078390D"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 w:rsidRPr="0078390D">
              <w:rPr>
                <w:sz w:val="24"/>
                <w:szCs w:val="24"/>
              </w:rPr>
              <w:t>391</w:t>
            </w:r>
            <w:r w:rsidR="0078390D">
              <w:rPr>
                <w:sz w:val="24"/>
                <w:szCs w:val="24"/>
              </w:rPr>
              <w:t>,</w:t>
            </w:r>
            <w:r w:rsidR="0078390D" w:rsidRPr="0078390D">
              <w:rPr>
                <w:sz w:val="24"/>
                <w:szCs w:val="24"/>
              </w:rPr>
              <w:t>96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 w:rsidR="0078390D" w:rsidRPr="0078390D"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78390D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 w:rsidR="0078390D">
              <w:rPr>
                <w:sz w:val="24"/>
                <w:szCs w:val="24"/>
              </w:rPr>
              <w:t>5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78390D">
              <w:rPr>
                <w:sz w:val="24"/>
                <w:szCs w:val="24"/>
              </w:rPr>
              <w:t>166,01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78390D">
        <w:rPr>
          <w:rFonts w:ascii="Times New Roman" w:hAnsi="Times New Roman"/>
          <w:sz w:val="24"/>
          <w:szCs w:val="24"/>
        </w:rPr>
        <w:t>898,82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>
        <w:t xml:space="preserve">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 w:cs="Times New Roman"/>
          <w:sz w:val="24"/>
          <w:szCs w:val="24"/>
        </w:rPr>
        <w:t>350,20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 w:rsidR="0078390D">
        <w:rPr>
          <w:rFonts w:ascii="Times New Roman" w:hAnsi="Times New Roman" w:cs="Times New Roman"/>
          <w:sz w:val="24"/>
          <w:szCs w:val="24"/>
        </w:rPr>
        <w:t>4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 w:cs="Times New Roman"/>
          <w:sz w:val="24"/>
          <w:szCs w:val="24"/>
        </w:rPr>
        <w:t>274,31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8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78390D">
        <w:rPr>
          <w:rFonts w:ascii="Times New Roman" w:hAnsi="Times New Roman" w:cs="Times New Roman"/>
          <w:sz w:val="24"/>
          <w:szCs w:val="24"/>
        </w:rPr>
        <w:t>274,31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78390D">
        <w:rPr>
          <w:rFonts w:ascii="Times New Roman" w:hAnsi="Times New Roman"/>
          <w:sz w:val="24"/>
          <w:szCs w:val="24"/>
        </w:rPr>
        <w:t>723,98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 w:rsidR="0078390D"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 w:rsidR="0078390D">
        <w:rPr>
          <w:sz w:val="24"/>
          <w:szCs w:val="24"/>
        </w:rPr>
        <w:t>391,96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 w:rsidR="0078390D">
        <w:rPr>
          <w:sz w:val="24"/>
          <w:szCs w:val="24"/>
        </w:rPr>
        <w:t>4</w:t>
      </w:r>
      <w:r w:rsidRPr="00BB64F2">
        <w:rPr>
          <w:sz w:val="24"/>
          <w:szCs w:val="24"/>
        </w:rPr>
        <w:t xml:space="preserve"> год – </w:t>
      </w:r>
      <w:r w:rsidR="0078390D">
        <w:rPr>
          <w:sz w:val="24"/>
          <w:szCs w:val="24"/>
        </w:rPr>
        <w:t>166,01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 w:rsidR="0078390D">
        <w:rPr>
          <w:rFonts w:ascii="Times New Roman" w:hAnsi="Times New Roman"/>
          <w:sz w:val="24"/>
          <w:szCs w:val="24"/>
        </w:rPr>
        <w:t>5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 w:rsidR="0078390D">
        <w:rPr>
          <w:rFonts w:ascii="Times New Roman" w:hAnsi="Times New Roman"/>
          <w:sz w:val="24"/>
          <w:szCs w:val="24"/>
        </w:rPr>
        <w:t>166,01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</w:t>
      </w:r>
      <w:r w:rsidR="0078390D">
        <w:rPr>
          <w:rFonts w:ascii="Times New Roman" w:hAnsi="Times New Roman" w:cs="Times New Roman"/>
          <w:b/>
          <w:sz w:val="28"/>
          <w:szCs w:val="28"/>
        </w:rPr>
        <w:t>23</w:t>
      </w:r>
      <w:r w:rsidR="0017706D">
        <w:rPr>
          <w:rFonts w:ascii="Times New Roman" w:hAnsi="Times New Roman" w:cs="Times New Roman"/>
          <w:b/>
          <w:sz w:val="28"/>
          <w:szCs w:val="28"/>
        </w:rPr>
        <w:t>.1</w:t>
      </w:r>
      <w:r w:rsidR="0078390D">
        <w:rPr>
          <w:rFonts w:ascii="Times New Roman" w:hAnsi="Times New Roman" w:cs="Times New Roman"/>
          <w:b/>
          <w:sz w:val="28"/>
          <w:szCs w:val="28"/>
        </w:rPr>
        <w:t>2</w:t>
      </w:r>
      <w:r w:rsidR="0017706D">
        <w:rPr>
          <w:rFonts w:ascii="Times New Roman" w:hAnsi="Times New Roman" w:cs="Times New Roman"/>
          <w:b/>
          <w:sz w:val="28"/>
          <w:szCs w:val="28"/>
        </w:rPr>
        <w:t>.</w:t>
      </w:r>
      <w:r w:rsidR="00F8395B">
        <w:rPr>
          <w:rFonts w:ascii="Times New Roman" w:hAnsi="Times New Roman" w:cs="Times New Roman"/>
          <w:b/>
          <w:sz w:val="28"/>
          <w:szCs w:val="28"/>
        </w:rPr>
        <w:t>2022г. №</w:t>
      </w:r>
      <w:r w:rsidR="00177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90D">
        <w:rPr>
          <w:rFonts w:ascii="Times New Roman" w:hAnsi="Times New Roman" w:cs="Times New Roman"/>
          <w:b/>
          <w:sz w:val="28"/>
          <w:szCs w:val="28"/>
        </w:rPr>
        <w:t>62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78390D">
        <w:rPr>
          <w:rFonts w:ascii="Times New Roman" w:hAnsi="Times New Roman"/>
          <w:sz w:val="28"/>
          <w:szCs w:val="28"/>
        </w:rPr>
        <w:t>723,98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3</w:t>
      </w:r>
      <w:r w:rsidRPr="00B24B36">
        <w:rPr>
          <w:sz w:val="28"/>
          <w:szCs w:val="28"/>
        </w:rPr>
        <w:t xml:space="preserve"> год – </w:t>
      </w:r>
      <w:r w:rsidR="0078390D">
        <w:rPr>
          <w:sz w:val="28"/>
          <w:szCs w:val="28"/>
        </w:rPr>
        <w:t>391,96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</w:t>
      </w:r>
      <w:r w:rsidR="0078390D">
        <w:rPr>
          <w:sz w:val="28"/>
          <w:szCs w:val="28"/>
        </w:rPr>
        <w:t>4</w:t>
      </w:r>
      <w:r w:rsidRPr="00B24B36">
        <w:rPr>
          <w:sz w:val="28"/>
          <w:szCs w:val="28"/>
        </w:rPr>
        <w:t xml:space="preserve"> год – </w:t>
      </w:r>
      <w:r w:rsidR="0078390D">
        <w:rPr>
          <w:sz w:val="28"/>
          <w:szCs w:val="28"/>
        </w:rPr>
        <w:t>166,01</w:t>
      </w:r>
      <w:r w:rsidRPr="00B24B36">
        <w:rPr>
          <w:sz w:val="28"/>
          <w:szCs w:val="28"/>
        </w:rPr>
        <w:t xml:space="preserve">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839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8390D">
        <w:rPr>
          <w:rFonts w:ascii="Times New Roman" w:hAnsi="Times New Roman"/>
          <w:sz w:val="28"/>
          <w:szCs w:val="28"/>
        </w:rPr>
        <w:t>166,01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9A4558">
        <w:rPr>
          <w:rStyle w:val="ad"/>
          <w:b w:val="0"/>
        </w:rPr>
        <w:t>2</w:t>
      </w:r>
      <w:r w:rsidR="0078390D">
        <w:rPr>
          <w:rStyle w:val="ad"/>
          <w:b w:val="0"/>
        </w:rPr>
        <w:t>3</w:t>
      </w:r>
      <w:r w:rsidR="0017706D">
        <w:rPr>
          <w:rStyle w:val="ad"/>
          <w:b w:val="0"/>
        </w:rPr>
        <w:t>.1</w:t>
      </w:r>
      <w:r w:rsidR="0078390D">
        <w:rPr>
          <w:rStyle w:val="ad"/>
          <w:b w:val="0"/>
        </w:rPr>
        <w:t>2</w:t>
      </w:r>
      <w:r w:rsidR="0017706D">
        <w:rPr>
          <w:rStyle w:val="ad"/>
          <w:b w:val="0"/>
        </w:rPr>
        <w:t>.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78390D">
        <w:rPr>
          <w:rStyle w:val="ad"/>
          <w:b w:val="0"/>
        </w:rPr>
        <w:t>62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3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4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F50DC1">
            <w:pPr>
              <w:pStyle w:val="ab"/>
            </w:pPr>
            <w:r w:rsidRPr="00E473C4">
              <w:t>202</w:t>
            </w:r>
            <w:r w:rsidR="00F50DC1">
              <w:t>5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255,46</w:t>
            </w:r>
          </w:p>
        </w:tc>
        <w:tc>
          <w:tcPr>
            <w:tcW w:w="1236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2B140A" w:rsidRPr="00E473C4" w:rsidRDefault="0078390D" w:rsidP="00E473C4">
            <w:pPr>
              <w:pStyle w:val="ab"/>
            </w:pPr>
            <w:r>
              <w:t>166,01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52,00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0,00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  <w:r w:rsidR="00F50DC1">
              <w:t>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C04FF8" w:rsidP="00C04FF8">
            <w:pPr>
              <w:pStyle w:val="ab"/>
            </w:pPr>
            <w:r>
              <w:t>Благоустройство территории мест массового пребывания населения, у</w:t>
            </w:r>
            <w:r w:rsidR="001C45B0" w:rsidRPr="00E473C4">
              <w:t xml:space="preserve">борка </w:t>
            </w:r>
            <w:proofErr w:type="gramStart"/>
            <w:r w:rsidR="001C45B0"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="001C45B0"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42,25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  <w:r w:rsidR="00B00543">
              <w:rPr>
                <w:rFonts w:ascii="Times New Roman" w:hAnsi="Times New Roman"/>
                <w:sz w:val="20"/>
                <w:szCs w:val="20"/>
              </w:rPr>
              <w:t>, обеспечение улучшения санитарного состояния территории поселения.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8390D">
            <w:pPr>
              <w:pStyle w:val="ab"/>
            </w:pPr>
            <w:r w:rsidRPr="00E473C4">
              <w:t>202</w:t>
            </w:r>
            <w:r w:rsidR="0078390D">
              <w:t>3</w:t>
            </w:r>
            <w:r w:rsidRPr="00E473C4">
              <w:t>-202</w:t>
            </w:r>
            <w:r w:rsidR="0078390D">
              <w:t>5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F50DC1" w:rsidP="00E473C4">
            <w:pPr>
              <w:pStyle w:val="ab"/>
            </w:pPr>
            <w:r>
              <w:t>42,25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  <w:r w:rsidR="00F50DC1">
              <w:t>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F50DC1" w:rsidP="005024E4">
            <w:pPr>
              <w:pStyle w:val="ab"/>
            </w:pPr>
            <w:r>
              <w:t>391,96</w:t>
            </w:r>
          </w:p>
        </w:tc>
        <w:tc>
          <w:tcPr>
            <w:tcW w:w="1236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</w:p>
        </w:tc>
        <w:tc>
          <w:tcPr>
            <w:tcW w:w="1238" w:type="dxa"/>
            <w:vAlign w:val="center"/>
          </w:tcPr>
          <w:p w:rsidR="00F04D7E" w:rsidRPr="00E473C4" w:rsidRDefault="00F50DC1" w:rsidP="00E473C4">
            <w:pPr>
              <w:pStyle w:val="ab"/>
            </w:pPr>
            <w:r>
              <w:t>166,01</w:t>
            </w:r>
            <w:bookmarkStart w:id="2" w:name="_GoBack"/>
            <w:bookmarkEnd w:id="2"/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7706D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A7410"/>
    <w:rsid w:val="004B0717"/>
    <w:rsid w:val="004B4B53"/>
    <w:rsid w:val="004C1C0C"/>
    <w:rsid w:val="004E388E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C47D3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3D8E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390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A455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0054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4F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0DC1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A51F-6E8E-43CD-A5D4-D2E21B1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3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257</cp:revision>
  <cp:lastPrinted>2022-12-20T04:19:00Z</cp:lastPrinted>
  <dcterms:created xsi:type="dcterms:W3CDTF">2019-01-22T10:57:00Z</dcterms:created>
  <dcterms:modified xsi:type="dcterms:W3CDTF">2022-12-27T08:42:00Z</dcterms:modified>
</cp:coreProperties>
</file>